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B0" w:rsidRPr="000C53B0" w:rsidRDefault="000C53B0" w:rsidP="000C53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0C53B0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Teorema de Tales em várias situações</w:t>
      </w:r>
    </w:p>
    <w:p w:rsidR="000C53B0" w:rsidRPr="000C53B0" w:rsidRDefault="000C53B0" w:rsidP="000C5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C53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Objetivo(s) </w:t>
      </w:r>
    </w:p>
    <w:p w:rsidR="000C53B0" w:rsidRPr="000C53B0" w:rsidRDefault="000C53B0" w:rsidP="000C5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3B0">
        <w:rPr>
          <w:rFonts w:ascii="Times New Roman" w:eastAsia="Times New Roman" w:hAnsi="Times New Roman" w:cs="Times New Roman"/>
          <w:sz w:val="24"/>
          <w:szCs w:val="24"/>
          <w:lang w:eastAsia="pt-BR"/>
        </w:rPr>
        <w:t>Usar o teorema de Tales na resolução de problemas.</w:t>
      </w:r>
    </w:p>
    <w:p w:rsidR="000C53B0" w:rsidRPr="000C53B0" w:rsidRDefault="000C53B0" w:rsidP="000C5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C53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Conteúdo(s) </w:t>
      </w:r>
    </w:p>
    <w:p w:rsidR="000C53B0" w:rsidRPr="000C53B0" w:rsidRDefault="000C53B0" w:rsidP="000C53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3B0">
        <w:rPr>
          <w:rFonts w:ascii="Times New Roman" w:eastAsia="Times New Roman" w:hAnsi="Times New Roman" w:cs="Times New Roman"/>
          <w:sz w:val="24"/>
          <w:szCs w:val="24"/>
          <w:lang w:eastAsia="pt-BR"/>
        </w:rPr>
        <w:t>Geometria</w:t>
      </w:r>
    </w:p>
    <w:p w:rsidR="000C53B0" w:rsidRPr="000C53B0" w:rsidRDefault="000C53B0" w:rsidP="000C53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3B0">
        <w:rPr>
          <w:rFonts w:ascii="Times New Roman" w:eastAsia="Times New Roman" w:hAnsi="Times New Roman" w:cs="Times New Roman"/>
          <w:sz w:val="24"/>
          <w:szCs w:val="24"/>
          <w:lang w:eastAsia="pt-BR"/>
        </w:rPr>
        <w:t>Proporcionalidade</w:t>
      </w:r>
    </w:p>
    <w:p w:rsidR="000C53B0" w:rsidRDefault="000C53B0" w:rsidP="000C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3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Ano(s</w:t>
      </w:r>
      <w:proofErr w:type="gramStart"/>
      <w:r w:rsidRPr="000C53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0C53B0">
        <w:rPr>
          <w:rFonts w:ascii="Times New Roman" w:eastAsia="Times New Roman" w:hAnsi="Times New Roman" w:cs="Times New Roman"/>
          <w:sz w:val="24"/>
          <w:szCs w:val="24"/>
          <w:lang w:eastAsia="pt-BR"/>
        </w:rPr>
        <w:t>8º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</w:t>
      </w:r>
      <w:r w:rsidRPr="000C53B0">
        <w:rPr>
          <w:rFonts w:ascii="Times New Roman" w:eastAsia="Times New Roman" w:hAnsi="Times New Roman" w:cs="Times New Roman"/>
          <w:sz w:val="24"/>
          <w:szCs w:val="24"/>
          <w:lang w:eastAsia="pt-BR"/>
        </w:rPr>
        <w:t>9º</w:t>
      </w:r>
    </w:p>
    <w:p w:rsidR="000C53B0" w:rsidRPr="000C53B0" w:rsidRDefault="000C53B0" w:rsidP="000C5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C53B0" w:rsidRDefault="000C53B0" w:rsidP="000C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3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Tempo </w:t>
      </w:r>
      <w:proofErr w:type="gramStart"/>
      <w:r w:rsidRPr="000C53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estimado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proofErr w:type="gramEnd"/>
      <w:r w:rsidRPr="000C53B0">
        <w:rPr>
          <w:rFonts w:ascii="Times New Roman" w:eastAsia="Times New Roman" w:hAnsi="Times New Roman" w:cs="Times New Roman"/>
          <w:sz w:val="24"/>
          <w:szCs w:val="24"/>
          <w:lang w:eastAsia="pt-BR"/>
        </w:rPr>
        <w:t>10 a 14 aulas</w:t>
      </w:r>
    </w:p>
    <w:p w:rsidR="000C53B0" w:rsidRPr="000C53B0" w:rsidRDefault="000C53B0" w:rsidP="000C5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C53B0" w:rsidRPr="000C53B0" w:rsidRDefault="000C53B0" w:rsidP="000C5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C53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Material necessário </w:t>
      </w:r>
    </w:p>
    <w:p w:rsidR="000C53B0" w:rsidRPr="000C53B0" w:rsidRDefault="000C53B0" w:rsidP="000C53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3B0">
        <w:rPr>
          <w:rFonts w:ascii="Times New Roman" w:eastAsia="Times New Roman" w:hAnsi="Times New Roman" w:cs="Times New Roman"/>
          <w:sz w:val="24"/>
          <w:szCs w:val="24"/>
          <w:lang w:eastAsia="pt-BR"/>
        </w:rPr>
        <w:t>Folhas pautadas</w:t>
      </w:r>
    </w:p>
    <w:p w:rsidR="000C53B0" w:rsidRPr="000C53B0" w:rsidRDefault="000C53B0" w:rsidP="000C53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3B0">
        <w:rPr>
          <w:rFonts w:ascii="Times New Roman" w:eastAsia="Times New Roman" w:hAnsi="Times New Roman" w:cs="Times New Roman"/>
          <w:sz w:val="24"/>
          <w:szCs w:val="24"/>
          <w:lang w:eastAsia="pt-BR"/>
        </w:rPr>
        <w:t>Régua e calculadora</w:t>
      </w:r>
    </w:p>
    <w:p w:rsidR="000C53B0" w:rsidRPr="000C53B0" w:rsidRDefault="000C53B0" w:rsidP="000C5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C53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Desenvolvimento </w:t>
      </w:r>
    </w:p>
    <w:p w:rsidR="000C53B0" w:rsidRPr="000C53B0" w:rsidRDefault="000C53B0" w:rsidP="000C5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C53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1ª etapa </w:t>
      </w:r>
    </w:p>
    <w:p w:rsidR="000C53B0" w:rsidRPr="000C53B0" w:rsidRDefault="000C53B0" w:rsidP="000C5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3B0">
        <w:rPr>
          <w:rFonts w:ascii="Times New Roman" w:eastAsia="Times New Roman" w:hAnsi="Times New Roman" w:cs="Times New Roman"/>
          <w:sz w:val="24"/>
          <w:szCs w:val="24"/>
          <w:lang w:eastAsia="pt-BR"/>
        </w:rPr>
        <w:t>Para discutir a proporcionalidade no teorema de Tales com os alunos, distribua folhas pautadas e peça que, aproveitando as linhas, tracem três retas paralelas e duas transversais interceptando-as (faça alguns modelos no quadro para que eles possam segui-los como base). Indique que marquem os pontos de intersecção formados, meçam os segmentos e dividam o valor de um pelo outro em cada transversal. Os quocientes das duas retas vão coincidir. Diga que aumentem o espaço entre as paralelas e refaçam os cálculos. Debata esses resultados: diga que o quociente é a razão da proporcionalidade (constante que permite saber a variação dos valores de duas grandezas) e peça que comparem os resultados entre si. Os quocientes das transversais desenhadas por cada aluno terão os mesmos valores. Apresente o conceito do teorema de Tales (que sempre existe a proporção entre segmentos de transversais delimitadas por paralelas).</w:t>
      </w:r>
    </w:p>
    <w:p w:rsidR="000C53B0" w:rsidRPr="000C53B0" w:rsidRDefault="000C53B0" w:rsidP="000C5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C53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2ª etapa </w:t>
      </w:r>
    </w:p>
    <w:p w:rsidR="000C53B0" w:rsidRPr="000C53B0" w:rsidRDefault="000C53B0" w:rsidP="000C5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3B0">
        <w:rPr>
          <w:rFonts w:ascii="Times New Roman" w:eastAsia="Times New Roman" w:hAnsi="Times New Roman" w:cs="Times New Roman"/>
          <w:sz w:val="24"/>
          <w:szCs w:val="24"/>
          <w:lang w:eastAsia="pt-BR"/>
        </w:rPr>
        <w:t>Entregue aos alunos um desenho que contenha retas paralelas (nomeie com r, s, t), transversais (u, v) e quatro segmentos formados por elas (apenas três deles devem ter valores conhecidos). Peça que calculem a resposta. Repita com outros valores.</w:t>
      </w:r>
    </w:p>
    <w:p w:rsidR="000C53B0" w:rsidRPr="000C53B0" w:rsidRDefault="000C53B0" w:rsidP="000C5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C53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3ª etapa </w:t>
      </w:r>
    </w:p>
    <w:p w:rsidR="000C53B0" w:rsidRPr="000C53B0" w:rsidRDefault="000C53B0" w:rsidP="000C5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3B0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Apresente outro exemplo, em que as transversais se cruzem sobre a paralela do meio. Debata com a turma: quais segmentos são proporcionais? Solicite que justifiquem as respostas. Diga que acompanhem o percurso da transversal, notando que têm segmentos proporcionais mesmo quando estão em lados opostos.</w:t>
      </w:r>
    </w:p>
    <w:p w:rsidR="000C53B0" w:rsidRPr="000C53B0" w:rsidRDefault="000C53B0" w:rsidP="000C5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C53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4ª etapa </w:t>
      </w:r>
    </w:p>
    <w:p w:rsidR="000C53B0" w:rsidRPr="000C53B0" w:rsidRDefault="000C53B0" w:rsidP="000C5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3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Proponha exercícios que tenham maior grau de dificuldade, incluindo conteúdos estudados anteriormente. Os valores dos segmentos podem ser substituídos por equações e frações. Alterne exercícios que precisem </w:t>
      </w:r>
      <w:r w:rsidRPr="000C53B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 estratégias variadas. Problemas que envolvam terrenos paralelos delimitados por ruas não paralelas ou mapas de quarteirões e transversais são exemplos.</w:t>
      </w:r>
    </w:p>
    <w:p w:rsidR="000C53B0" w:rsidRPr="000C53B0" w:rsidRDefault="000C53B0" w:rsidP="000C5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C53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5ª etapa </w:t>
      </w:r>
    </w:p>
    <w:p w:rsidR="000C53B0" w:rsidRPr="000C53B0" w:rsidRDefault="000C53B0" w:rsidP="000C5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3B0">
        <w:rPr>
          <w:rFonts w:ascii="Times New Roman" w:eastAsia="Times New Roman" w:hAnsi="Times New Roman" w:cs="Times New Roman"/>
          <w:sz w:val="24"/>
          <w:szCs w:val="24"/>
          <w:lang w:eastAsia="pt-BR"/>
        </w:rPr>
        <w:t>Finalize questionando as condições de aplicação do teorema. Peça que cada um construa um feixe de três retas não paralelas e duas transversais. Oriente que meçam os quatro segmentos formados, dividam um segmento pelo outro de cada transversal e anotem o resultado. Como os quocientes (que são as razões) serão diferentes, eles não formam uma proporção, o que impossibilita o uso do teorema.</w:t>
      </w:r>
    </w:p>
    <w:p w:rsidR="000C53B0" w:rsidRPr="000C53B0" w:rsidRDefault="000C53B0" w:rsidP="000C5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C53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Avaliação </w:t>
      </w:r>
    </w:p>
    <w:p w:rsidR="000C53B0" w:rsidRPr="000C53B0" w:rsidRDefault="000C53B0" w:rsidP="000C5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3B0">
        <w:rPr>
          <w:rFonts w:ascii="Times New Roman" w:eastAsia="Times New Roman" w:hAnsi="Times New Roman" w:cs="Times New Roman"/>
          <w:sz w:val="24"/>
          <w:szCs w:val="24"/>
          <w:lang w:eastAsia="pt-BR"/>
        </w:rPr>
        <w:t>Durante as aulas, note se os alunos acompanharam a escalada da dificuldade das propostas, se contribuíram nas discussões e se conseguiram resolver os problemas. Finalize o estudo do conteúdo com uma prova escrita para verificar se ainda restam dúvidas e quais são elas. Se necessário, retome os conceitos.</w:t>
      </w:r>
    </w:p>
    <w:p w:rsidR="000C53B0" w:rsidRPr="000C53B0" w:rsidRDefault="000C53B0" w:rsidP="000C5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 w:rsidRPr="000C53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Flexibilização</w:t>
      </w:r>
      <w:proofErr w:type="gramEnd"/>
      <w:r w:rsidRPr="000C53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 </w:t>
      </w:r>
    </w:p>
    <w:p w:rsidR="000C53B0" w:rsidRPr="000C53B0" w:rsidRDefault="000C53B0" w:rsidP="000C5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3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que alunos com deficiência visual possam acompanhar estas atividades é fundamental que você antecipe as etapas da sequência para o educador responsável pela sala de recursos. Assim, o aluno cego poderá desenvolver todo o material de apoio em relevo, </w:t>
      </w:r>
      <w:proofErr w:type="gramStart"/>
      <w:r w:rsidRPr="000C53B0">
        <w:rPr>
          <w:rFonts w:ascii="Times New Roman" w:eastAsia="Times New Roman" w:hAnsi="Times New Roman" w:cs="Times New Roman"/>
          <w:sz w:val="24"/>
          <w:szCs w:val="24"/>
          <w:lang w:eastAsia="pt-BR"/>
        </w:rPr>
        <w:t>sob orientação</w:t>
      </w:r>
      <w:proofErr w:type="gramEnd"/>
      <w:r w:rsidRPr="000C53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educador e com mais tempo, para que chegue à classe bem preparada. Feito isso, o trabalho em sala pode ser realizado em duplas.</w:t>
      </w:r>
    </w:p>
    <w:p w:rsidR="000C53B0" w:rsidRPr="000C53B0" w:rsidRDefault="000C53B0" w:rsidP="000C5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3B0">
        <w:rPr>
          <w:rFonts w:ascii="Times New Roman" w:eastAsia="Times New Roman" w:hAnsi="Times New Roman" w:cs="Times New Roman"/>
          <w:sz w:val="24"/>
          <w:szCs w:val="24"/>
          <w:lang w:eastAsia="pt-BR"/>
        </w:rPr>
        <w:t>Dessa forma, o aluno com deficiência visual conta com a ajuda de um colega para acompanhar as explicações do professor com relação às retas paralelas e transversais, podendo, inclusive - e com a ajuda de uma máquina braile e de esquadros - fazer seus próprios registros e propor novos exercícios. Com apoio do Atendimento Educacional Especializado proponha exercícios individuais para que o aluno resolva individualmente no contra turno. A avaliação pode ser feita na forma escrita, em Braile e transcrita com a ajuda do educador responsável.</w:t>
      </w:r>
    </w:p>
    <w:p w:rsidR="00920CAE" w:rsidRPr="00A11435" w:rsidRDefault="00A11435">
      <w:pPr>
        <w:rPr>
          <w:b/>
        </w:rPr>
      </w:pPr>
      <w:r w:rsidRPr="00A11435">
        <w:rPr>
          <w:b/>
        </w:rPr>
        <w:t>Fonte: Novaescolaclube</w:t>
      </w:r>
      <w:bookmarkStart w:id="0" w:name="_GoBack"/>
      <w:bookmarkEnd w:id="0"/>
    </w:p>
    <w:sectPr w:rsidR="00920CAE" w:rsidRPr="00A11435" w:rsidSect="000C53B0">
      <w:pgSz w:w="11906" w:h="16838"/>
      <w:pgMar w:top="993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F0CFC"/>
    <w:multiLevelType w:val="multilevel"/>
    <w:tmpl w:val="94EA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62532B"/>
    <w:multiLevelType w:val="multilevel"/>
    <w:tmpl w:val="C254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B0"/>
    <w:rsid w:val="000C53B0"/>
    <w:rsid w:val="001D3DF8"/>
    <w:rsid w:val="00920CAE"/>
    <w:rsid w:val="00A11435"/>
    <w:rsid w:val="00C0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C53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C53B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C53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C53B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6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3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1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4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74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2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19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0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3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6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1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93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6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74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0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17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4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09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6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07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44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3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7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2</cp:revision>
  <dcterms:created xsi:type="dcterms:W3CDTF">2016-01-29T00:22:00Z</dcterms:created>
  <dcterms:modified xsi:type="dcterms:W3CDTF">2016-01-29T01:40:00Z</dcterms:modified>
</cp:coreProperties>
</file>